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A0" w:rsidRPr="00A938BE" w:rsidRDefault="008F3110">
      <w:pPr>
        <w:autoSpaceDE w:val="0"/>
        <w:autoSpaceDN w:val="0"/>
        <w:adjustRightInd w:val="0"/>
        <w:rPr>
          <w:rFonts w:ascii="Tahoma" w:hAnsi="Tahoma" w:cs="Tahoma"/>
          <w:color w:val="2187D9"/>
          <w:sz w:val="17"/>
          <w:szCs w:val="17"/>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0</wp:posOffset>
                </wp:positionV>
                <wp:extent cx="1600200" cy="4572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FFFFFF"/>
                          </a:solidFill>
                          <a:miter lim="800000"/>
                          <a:headEnd/>
                          <a:tailEnd/>
                        </a:ln>
                      </wps:spPr>
                      <wps:txbx>
                        <w:txbxContent>
                          <w:p w:rsidR="009603A0" w:rsidRPr="007F5505" w:rsidRDefault="009603A0" w:rsidP="007F5505"/>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in;margin-top:0;width:12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7QJQIAAFAEAAAOAAAAZHJzL2Uyb0RvYy54bWysVM1u2zAMvg/YOwi6L3aCpGuNOkWXLsOA&#10;7gdo9wCyLNvCZFGjlNjZ04+SkzTYLsMwHwRSpD6SH0nf3o29YXuFXoMt+XyWc6ashFrbtuTfnrdv&#10;rjnzQdhaGLCq5Afl+d369avbwRVqAR2YWiEjEOuLwZW8C8EVWeZlp3rhZ+CUJWMD2ItAKrZZjWIg&#10;9N5kizy/ygbA2iFI5T3dPkxGvk74TaNk+NI0XgVmSk65hXRiOqt4ZutbUbQoXKflMQ3xD1n0QlsK&#10;eoZ6EEGwHeo/oHotETw0YSahz6BptFSpBqpmnv9WzVMnnEq1EDnenWny/w9Wft5/RaZr6h1nVvTU&#10;omc1BvYORraK7AzOF+T05MgtjHQdPWOl3j2C/O6ZhU0nbKvuEWHolKgpu3l8mV08nXB8BKmGT1BT&#10;GLELkIDGBvsISGQwQqcuHc6dianIGPIqz6ndnEmyLVdvoxxDiOL02qEPHxT0LAolR+p8Qhf7Rx8m&#10;15NLyh6MrrfamKRgW20Msr2gKdmm74juL92MZUPJb1aL1UTApc3/HUSvA4270X3Jr/P4xTiiiLS9&#10;t3WSg9Bmkqk6Y488RuomEsNYjeQYya2gPhCjCNNY0xqS0AH+5GygkS65/7ETqDgzHy115Wa+XMYd&#10;SEoikTO8tFRJmeeUGmfCSoIqeTiJmzDtzc6hbjuKNM2BhXvqZKMTyS9ZHfOmsU1tOq5Y3ItLPXm9&#10;/AjWvwAAAP//AwBQSwMEFAAGAAgAAAAhAPN1y6fZAAAABwEAAA8AAABkcnMvZG93bnJldi54bWxM&#10;jrFOw0AQRHuk/MNpI9GRMxQ4GK8jFINEh3Bo6M6+jW3h23N8l8T5exYaaFaandHMyzezG9SJptB7&#10;RrhdJaCIG297bhE+di83a1AhGrZm8EwIFwqwKRZXucmsP/M7narYKinhkBmELsYx0zo0HTkTVn4k&#10;Fm/vJ2eiyKnVdjJnKXeDvkuSe+1Mz7LQmZG2HTVf1dEhPL8e1uVnX1/0HHhXpek+Lcs3xOvl/PQI&#10;KtIc/8Lwgy/oUAhT7Y9sgxoQUqmXKIJcsR9Eg6p//6CLXP/nL74BAAD//wMAUEsBAi0AFAAGAAgA&#10;AAAhALaDOJL+AAAA4QEAABMAAAAAAAAAAAAAAAAAAAAAAFtDb250ZW50X1R5cGVzXS54bWxQSwEC&#10;LQAUAAYACAAAACEAOP0h/9YAAACUAQAACwAAAAAAAAAAAAAAAAAvAQAAX3JlbHMvLnJlbHNQSwEC&#10;LQAUAAYACAAAACEAyYru0CUCAABQBAAADgAAAAAAAAAAAAAAAAAuAgAAZHJzL2Uyb0RvYy54bWxQ&#10;SwECLQAUAAYACAAAACEA83XLp9kAAAAHAQAADwAAAAAAAAAAAAAAAAB/BAAAZHJzL2Rvd25yZXYu&#10;eG1sUEsFBgAAAAAEAAQA8wAAAIUFAAAAAA==&#10;" strokecolor="white">
                <v:textbox inset=",,,.3mm">
                  <w:txbxContent>
                    <w:p w:rsidR="009603A0" w:rsidRPr="007F5505" w:rsidRDefault="009603A0" w:rsidP="007F5505"/>
                  </w:txbxContent>
                </v:textbox>
              </v:shape>
            </w:pict>
          </mc:Fallback>
        </mc:AlternateContent>
      </w:r>
      <w:r w:rsidR="009603A0" w:rsidRPr="00A938BE">
        <w:rPr>
          <w:rFonts w:ascii="Tahoma" w:hAnsi="Tahoma" w:cs="Tahoma"/>
        </w:rPr>
        <w:object w:dxaOrig="9914"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80.25pt" o:ole="">
            <v:imagedata r:id="rId7" o:title=""/>
          </v:shape>
          <o:OLEObject Type="Embed" ProgID="PBrush" ShapeID="_x0000_i1025" DrawAspect="Content" ObjectID="_1651738987" r:id="rId8"/>
        </w:object>
      </w:r>
    </w:p>
    <w:p w:rsidR="00F52D61" w:rsidRDefault="00F52D61" w:rsidP="00717F27">
      <w:pPr>
        <w:autoSpaceDE w:val="0"/>
        <w:autoSpaceDN w:val="0"/>
        <w:adjustRightInd w:val="0"/>
        <w:rPr>
          <w:rFonts w:ascii="Tahoma" w:hAnsi="Tahoma" w:cs="Tahoma"/>
          <w:color w:val="000000"/>
        </w:rPr>
      </w:pPr>
    </w:p>
    <w:p w:rsidR="00AA1629" w:rsidRDefault="00AA1629" w:rsidP="00717F27">
      <w:pPr>
        <w:autoSpaceDE w:val="0"/>
        <w:autoSpaceDN w:val="0"/>
        <w:adjustRightInd w:val="0"/>
        <w:rPr>
          <w:rFonts w:ascii="Tahoma" w:hAnsi="Tahoma" w:cs="Tahoma"/>
          <w:color w:val="000000"/>
        </w:rPr>
      </w:pPr>
      <w:r>
        <w:rPr>
          <w:rFonts w:ascii="Tahoma" w:hAnsi="Tahoma" w:cs="Tahoma"/>
          <w:color w:val="000000"/>
        </w:rPr>
        <w:t>MEDIJI</w:t>
      </w:r>
    </w:p>
    <w:p w:rsidR="00AA1629" w:rsidRDefault="00AA1629" w:rsidP="00717F27">
      <w:pPr>
        <w:autoSpaceDE w:val="0"/>
        <w:autoSpaceDN w:val="0"/>
        <w:adjustRightInd w:val="0"/>
        <w:rPr>
          <w:rFonts w:ascii="Tahoma" w:hAnsi="Tahoma" w:cs="Tahoma"/>
          <w:color w:val="000000"/>
        </w:rPr>
      </w:pPr>
    </w:p>
    <w:p w:rsidR="00AA1629" w:rsidRDefault="00AA1629" w:rsidP="00717F27">
      <w:pPr>
        <w:autoSpaceDE w:val="0"/>
        <w:autoSpaceDN w:val="0"/>
        <w:adjustRightInd w:val="0"/>
        <w:rPr>
          <w:rFonts w:ascii="Tahoma" w:hAnsi="Tahoma" w:cs="Tahoma"/>
          <w:color w:val="000000"/>
        </w:rPr>
      </w:pPr>
    </w:p>
    <w:p w:rsidR="00AA1629" w:rsidRDefault="00AA1629" w:rsidP="00717F27">
      <w:pPr>
        <w:autoSpaceDE w:val="0"/>
        <w:autoSpaceDN w:val="0"/>
        <w:adjustRightInd w:val="0"/>
        <w:rPr>
          <w:rFonts w:ascii="Tahoma" w:hAnsi="Tahoma" w:cs="Tahoma"/>
          <w:color w:val="000000"/>
        </w:rPr>
      </w:pPr>
      <w:r>
        <w:rPr>
          <w:rFonts w:ascii="Tahoma" w:hAnsi="Tahoma" w:cs="Tahoma"/>
          <w:color w:val="000000"/>
        </w:rPr>
        <w:t xml:space="preserve">ZADEVA: ODZIV DRUŠTVA KRIMINALISTOV SLOVENIJE NA POSLANSKO POBUDO  </w:t>
      </w:r>
    </w:p>
    <w:p w:rsidR="00AA1629" w:rsidRDefault="00AA1629" w:rsidP="00717F27">
      <w:pPr>
        <w:autoSpaceDE w:val="0"/>
        <w:autoSpaceDN w:val="0"/>
        <w:adjustRightInd w:val="0"/>
        <w:rPr>
          <w:rFonts w:ascii="Tahoma" w:hAnsi="Tahoma" w:cs="Tahoma"/>
          <w:color w:val="000000"/>
        </w:rPr>
      </w:pPr>
      <w:r>
        <w:rPr>
          <w:rFonts w:ascii="Tahoma" w:hAnsi="Tahoma" w:cs="Tahoma"/>
          <w:color w:val="000000"/>
        </w:rPr>
        <w:t xml:space="preserve">              SLOVENSKE NACIONALNE STRANKE</w:t>
      </w:r>
      <w:r w:rsidR="003E64DE">
        <w:rPr>
          <w:rFonts w:ascii="Tahoma" w:hAnsi="Tahoma" w:cs="Tahoma"/>
          <w:color w:val="000000"/>
        </w:rPr>
        <w:t xml:space="preserve"> O UKINITVI NPU</w:t>
      </w:r>
    </w:p>
    <w:p w:rsidR="00AA1629" w:rsidRDefault="00AA1629" w:rsidP="00717F27">
      <w:pPr>
        <w:autoSpaceDE w:val="0"/>
        <w:autoSpaceDN w:val="0"/>
        <w:adjustRightInd w:val="0"/>
        <w:rPr>
          <w:rFonts w:ascii="Tahoma" w:hAnsi="Tahoma" w:cs="Tahoma"/>
          <w:color w:val="000000"/>
        </w:rPr>
      </w:pPr>
    </w:p>
    <w:p w:rsidR="00AA1629" w:rsidRDefault="00AA1629" w:rsidP="00717F27">
      <w:pPr>
        <w:autoSpaceDE w:val="0"/>
        <w:autoSpaceDN w:val="0"/>
        <w:adjustRightInd w:val="0"/>
        <w:rPr>
          <w:rFonts w:ascii="Tahoma" w:hAnsi="Tahoma" w:cs="Tahoma"/>
          <w:color w:val="000000"/>
        </w:rPr>
      </w:pPr>
    </w:p>
    <w:p w:rsidR="00AA1629" w:rsidRDefault="00AA1629" w:rsidP="00717F27">
      <w:pPr>
        <w:autoSpaceDE w:val="0"/>
        <w:autoSpaceDN w:val="0"/>
        <w:adjustRightInd w:val="0"/>
        <w:rPr>
          <w:rFonts w:ascii="Tahoma" w:hAnsi="Tahoma" w:cs="Tahoma"/>
          <w:color w:val="000000"/>
        </w:rPr>
      </w:pPr>
    </w:p>
    <w:p w:rsidR="00AA1629" w:rsidRDefault="00AA1629" w:rsidP="00717F27">
      <w:pPr>
        <w:autoSpaceDE w:val="0"/>
        <w:autoSpaceDN w:val="0"/>
        <w:adjustRightInd w:val="0"/>
        <w:rPr>
          <w:rFonts w:ascii="Tahoma" w:hAnsi="Tahoma" w:cs="Tahoma"/>
          <w:color w:val="000000"/>
        </w:rPr>
      </w:pPr>
    </w:p>
    <w:p w:rsidR="004B6BEB" w:rsidRDefault="00AA1629" w:rsidP="00B73EC4">
      <w:pPr>
        <w:autoSpaceDE w:val="0"/>
        <w:autoSpaceDN w:val="0"/>
        <w:adjustRightInd w:val="0"/>
        <w:jc w:val="both"/>
        <w:rPr>
          <w:rFonts w:ascii="Tahoma" w:hAnsi="Tahoma" w:cs="Tahoma"/>
          <w:color w:val="000000"/>
        </w:rPr>
      </w:pPr>
      <w:r>
        <w:rPr>
          <w:rFonts w:ascii="Tahoma" w:hAnsi="Tahoma" w:cs="Tahoma"/>
          <w:color w:val="000000"/>
        </w:rPr>
        <w:t>Slovenska policija in s tem tudi slo</w:t>
      </w:r>
      <w:r w:rsidR="00F04E23">
        <w:rPr>
          <w:rFonts w:ascii="Tahoma" w:hAnsi="Tahoma" w:cs="Tahoma"/>
          <w:color w:val="000000"/>
        </w:rPr>
        <w:t>venska kriminalistična policija</w:t>
      </w:r>
      <w:r>
        <w:rPr>
          <w:rFonts w:ascii="Tahoma" w:hAnsi="Tahoma" w:cs="Tahoma"/>
          <w:color w:val="000000"/>
        </w:rPr>
        <w:t xml:space="preserve">, zagotavlja državljanom Republike Slovenije visok nivo varnosti, s katerim se lahko ponaša le malo držav. </w:t>
      </w:r>
      <w:r>
        <w:rPr>
          <w:rFonts w:ascii="Arial" w:hAnsi="Arial" w:cs="Arial"/>
          <w:color w:val="000000"/>
        </w:rPr>
        <w:t>Kriminalisti, ki nam to ni le poklic, ampak tudi način življenja, se po svojih najboljših močeh trudimo za zakonito, strokovno in učinkovito opravljanje svojih nalog. Glede na izkazane ocene na področju stanja varnosti, glede na ocene, izhajajoče iz anket zaupanja javnosti v delo policije in izra</w:t>
      </w:r>
      <w:r w:rsidR="003E64DE">
        <w:rPr>
          <w:rFonts w:ascii="Arial" w:hAnsi="Arial" w:cs="Arial"/>
          <w:color w:val="000000"/>
        </w:rPr>
        <w:t xml:space="preserve">ženim občutkom varnosti, nam to dobro uspeva. </w:t>
      </w:r>
      <w:r>
        <w:rPr>
          <w:rFonts w:ascii="Tahoma" w:hAnsi="Tahoma" w:cs="Tahoma"/>
          <w:color w:val="000000"/>
        </w:rPr>
        <w:t>Seveda pa slovenska policija ni osamljena v svojem boju</w:t>
      </w:r>
      <w:r w:rsidR="00F5044A">
        <w:rPr>
          <w:rFonts w:ascii="Tahoma" w:hAnsi="Tahoma" w:cs="Tahoma"/>
          <w:color w:val="000000"/>
        </w:rPr>
        <w:t>,</w:t>
      </w:r>
      <w:r>
        <w:rPr>
          <w:rFonts w:ascii="Tahoma" w:hAnsi="Tahoma" w:cs="Tahoma"/>
          <w:color w:val="000000"/>
        </w:rPr>
        <w:t xml:space="preserve"> predvsem zoper mednarodni organizirani kriminal ter druge hude oblike kriminalitete, </w:t>
      </w:r>
      <w:r w:rsidR="00A00A7F">
        <w:rPr>
          <w:rFonts w:ascii="Tahoma" w:hAnsi="Tahoma" w:cs="Tahoma"/>
          <w:color w:val="000000"/>
        </w:rPr>
        <w:t>zato</w:t>
      </w:r>
      <w:r>
        <w:rPr>
          <w:rFonts w:ascii="Tahoma" w:hAnsi="Tahoma" w:cs="Tahoma"/>
          <w:color w:val="000000"/>
        </w:rPr>
        <w:t xml:space="preserve"> se učinkovito povezuje z drugimi policijami v mednarodnem okolju</w:t>
      </w:r>
      <w:r w:rsidR="0019620C">
        <w:rPr>
          <w:rFonts w:ascii="Tahoma" w:hAnsi="Tahoma" w:cs="Tahoma"/>
          <w:color w:val="000000"/>
        </w:rPr>
        <w:t>, s katerimi odlično sodeluje, izmenjuje informacije, znanje in izkušnje in je zelo cenjen p</w:t>
      </w:r>
      <w:r w:rsidR="00CC2EA5">
        <w:rPr>
          <w:rFonts w:ascii="Tahoma" w:hAnsi="Tahoma" w:cs="Tahoma"/>
          <w:color w:val="000000"/>
        </w:rPr>
        <w:t>artner v tem mednarodnem okolju, kjer povsod poznajo take ali podobne speci</w:t>
      </w:r>
      <w:r w:rsidR="00A00A7F">
        <w:rPr>
          <w:rFonts w:ascii="Tahoma" w:hAnsi="Tahoma" w:cs="Tahoma"/>
          <w:color w:val="000000"/>
        </w:rPr>
        <w:t>alizirane kriminalistične enote.</w:t>
      </w:r>
    </w:p>
    <w:p w:rsidR="0019620C" w:rsidRDefault="0019620C" w:rsidP="00B73EC4">
      <w:pPr>
        <w:autoSpaceDE w:val="0"/>
        <w:autoSpaceDN w:val="0"/>
        <w:adjustRightInd w:val="0"/>
        <w:jc w:val="both"/>
        <w:rPr>
          <w:rFonts w:ascii="Tahoma" w:hAnsi="Tahoma" w:cs="Tahoma"/>
          <w:color w:val="000000"/>
        </w:rPr>
      </w:pPr>
    </w:p>
    <w:p w:rsidR="0019620C" w:rsidRDefault="00A00A7F" w:rsidP="00B73EC4">
      <w:pPr>
        <w:autoSpaceDE w:val="0"/>
        <w:autoSpaceDN w:val="0"/>
        <w:adjustRightInd w:val="0"/>
        <w:jc w:val="both"/>
        <w:rPr>
          <w:rFonts w:ascii="Tahoma" w:hAnsi="Tahoma" w:cs="Tahoma"/>
          <w:color w:val="000000"/>
        </w:rPr>
      </w:pPr>
      <w:r>
        <w:rPr>
          <w:rFonts w:ascii="Tahoma" w:hAnsi="Tahoma" w:cs="Tahoma"/>
          <w:color w:val="000000"/>
        </w:rPr>
        <w:t>Ker</w:t>
      </w:r>
      <w:r w:rsidR="003E64DE">
        <w:rPr>
          <w:rFonts w:ascii="Tahoma" w:hAnsi="Tahoma" w:cs="Tahoma"/>
          <w:color w:val="000000"/>
        </w:rPr>
        <w:t xml:space="preserve"> se vedno da kaj izboljšati, je bil za preiskovanje</w:t>
      </w:r>
      <w:r w:rsidR="0019620C">
        <w:rPr>
          <w:rFonts w:ascii="Tahoma" w:hAnsi="Tahoma" w:cs="Tahoma"/>
          <w:color w:val="000000"/>
        </w:rPr>
        <w:t xml:space="preserve"> hudih oblik gospoda</w:t>
      </w:r>
      <w:r w:rsidR="003E64DE">
        <w:rPr>
          <w:rFonts w:ascii="Tahoma" w:hAnsi="Tahoma" w:cs="Tahoma"/>
          <w:color w:val="000000"/>
        </w:rPr>
        <w:t>rske kriminalitete in korupcije</w:t>
      </w:r>
      <w:r w:rsidR="0019620C">
        <w:rPr>
          <w:rFonts w:ascii="Tahoma" w:hAnsi="Tahoma" w:cs="Tahoma"/>
          <w:color w:val="000000"/>
        </w:rPr>
        <w:t xml:space="preserve"> </w:t>
      </w:r>
      <w:r w:rsidR="0089205C">
        <w:rPr>
          <w:rFonts w:ascii="Tahoma" w:hAnsi="Tahoma" w:cs="Tahoma"/>
          <w:color w:val="000000"/>
        </w:rPr>
        <w:t>leta 2010</w:t>
      </w:r>
      <w:r w:rsidR="0019620C">
        <w:rPr>
          <w:rFonts w:ascii="Tahoma" w:hAnsi="Tahoma" w:cs="Tahoma"/>
          <w:color w:val="000000"/>
        </w:rPr>
        <w:t xml:space="preserve"> ustanovljen Nacionalni preiskovalni urad, ki združuje </w:t>
      </w:r>
      <w:r w:rsidR="003E64DE">
        <w:rPr>
          <w:rFonts w:ascii="Tahoma" w:hAnsi="Tahoma" w:cs="Tahoma"/>
          <w:color w:val="000000"/>
        </w:rPr>
        <w:t>različne</w:t>
      </w:r>
      <w:r w:rsidR="0019620C">
        <w:rPr>
          <w:rFonts w:ascii="Tahoma" w:hAnsi="Tahoma" w:cs="Tahoma"/>
          <w:color w:val="000000"/>
        </w:rPr>
        <w:t xml:space="preserve"> strokovnjake z </w:t>
      </w:r>
      <w:r w:rsidR="003E64DE">
        <w:rPr>
          <w:rFonts w:ascii="Tahoma" w:hAnsi="Tahoma" w:cs="Tahoma"/>
          <w:color w:val="000000"/>
        </w:rPr>
        <w:t>mnogih</w:t>
      </w:r>
      <w:r w:rsidR="0019620C">
        <w:rPr>
          <w:rFonts w:ascii="Tahoma" w:hAnsi="Tahoma" w:cs="Tahoma"/>
          <w:color w:val="000000"/>
        </w:rPr>
        <w:t xml:space="preserve"> področij gospodarske kriminalitete ter organiziranih in drugih hudih obli</w:t>
      </w:r>
      <w:r w:rsidR="00A31380">
        <w:rPr>
          <w:rFonts w:ascii="Tahoma" w:hAnsi="Tahoma" w:cs="Tahoma"/>
          <w:color w:val="000000"/>
        </w:rPr>
        <w:t>k kriminalitete. In prav NPU se</w:t>
      </w:r>
      <w:r w:rsidR="0019620C">
        <w:rPr>
          <w:rFonts w:ascii="Tahoma" w:hAnsi="Tahoma" w:cs="Tahoma"/>
          <w:color w:val="000000"/>
        </w:rPr>
        <w:t xml:space="preserve"> učinkovito povezuje tako v Republiki Sloveniji z enotami znotraj policije,  z drugimi institucijami in organi s področja varnosti, kakor</w:t>
      </w:r>
      <w:r w:rsidR="003E64DE">
        <w:rPr>
          <w:rFonts w:ascii="Tahoma" w:hAnsi="Tahoma" w:cs="Tahoma"/>
          <w:color w:val="000000"/>
        </w:rPr>
        <w:t xml:space="preserve"> tudi s policijami drugih držav.</w:t>
      </w:r>
      <w:r w:rsidR="0019620C">
        <w:rPr>
          <w:rFonts w:ascii="Tahoma" w:hAnsi="Tahoma" w:cs="Tahoma"/>
          <w:color w:val="000000"/>
        </w:rPr>
        <w:t xml:space="preserve"> </w:t>
      </w:r>
    </w:p>
    <w:p w:rsidR="0019620C" w:rsidRDefault="0019620C" w:rsidP="00B73EC4">
      <w:pPr>
        <w:autoSpaceDE w:val="0"/>
        <w:autoSpaceDN w:val="0"/>
        <w:adjustRightInd w:val="0"/>
        <w:jc w:val="both"/>
        <w:rPr>
          <w:rFonts w:ascii="Tahoma" w:hAnsi="Tahoma" w:cs="Tahoma"/>
          <w:color w:val="000000"/>
        </w:rPr>
      </w:pPr>
    </w:p>
    <w:p w:rsidR="0019620C" w:rsidRDefault="003E64DE" w:rsidP="00B73EC4">
      <w:pPr>
        <w:autoSpaceDE w:val="0"/>
        <w:autoSpaceDN w:val="0"/>
        <w:adjustRightInd w:val="0"/>
        <w:jc w:val="both"/>
        <w:rPr>
          <w:rFonts w:ascii="Tahoma" w:hAnsi="Tahoma" w:cs="Tahoma"/>
          <w:color w:val="000000"/>
        </w:rPr>
      </w:pPr>
      <w:r>
        <w:rPr>
          <w:rFonts w:ascii="Tahoma" w:hAnsi="Tahoma" w:cs="Tahoma"/>
          <w:color w:val="000000"/>
        </w:rPr>
        <w:t>Z</w:t>
      </w:r>
      <w:r w:rsidR="0019620C">
        <w:rPr>
          <w:rFonts w:ascii="Tahoma" w:hAnsi="Tahoma" w:cs="Tahoma"/>
          <w:color w:val="000000"/>
        </w:rPr>
        <w:t>avedamo</w:t>
      </w:r>
      <w:r>
        <w:rPr>
          <w:rFonts w:ascii="Tahoma" w:hAnsi="Tahoma" w:cs="Tahoma"/>
          <w:color w:val="000000"/>
        </w:rPr>
        <w:t xml:space="preserve"> se</w:t>
      </w:r>
      <w:r w:rsidR="0019620C">
        <w:rPr>
          <w:rFonts w:ascii="Tahoma" w:hAnsi="Tahoma" w:cs="Tahoma"/>
          <w:color w:val="000000"/>
        </w:rPr>
        <w:t xml:space="preserve">, da se mora </w:t>
      </w:r>
      <w:r w:rsidR="00A31380">
        <w:rPr>
          <w:rFonts w:ascii="Tahoma" w:hAnsi="Tahoma" w:cs="Tahoma"/>
          <w:color w:val="000000"/>
        </w:rPr>
        <w:t xml:space="preserve">kriminalistična policija </w:t>
      </w:r>
      <w:r w:rsidR="0019620C">
        <w:rPr>
          <w:rFonts w:ascii="Tahoma" w:hAnsi="Tahoma" w:cs="Tahoma"/>
          <w:color w:val="000000"/>
        </w:rPr>
        <w:t xml:space="preserve"> </w:t>
      </w:r>
      <w:r w:rsidR="00A31380">
        <w:rPr>
          <w:rFonts w:ascii="Tahoma" w:hAnsi="Tahoma" w:cs="Tahoma"/>
          <w:color w:val="000000"/>
        </w:rPr>
        <w:t xml:space="preserve">hitro in </w:t>
      </w:r>
      <w:r w:rsidR="0019620C">
        <w:rPr>
          <w:rFonts w:ascii="Tahoma" w:hAnsi="Tahoma" w:cs="Tahoma"/>
          <w:color w:val="000000"/>
        </w:rPr>
        <w:t>učinkovito prilagajati novim razmeram in okoliščinam na področju varnosti, se posodabljati, iskati nove poti in nadgrajevati svojo učinkovitost. Tako je tudi z Nacionalnim preiskovalni</w:t>
      </w:r>
      <w:r>
        <w:rPr>
          <w:rFonts w:ascii="Tahoma" w:hAnsi="Tahoma" w:cs="Tahoma"/>
          <w:color w:val="000000"/>
        </w:rPr>
        <w:t>m uradom in</w:t>
      </w:r>
      <w:r w:rsidR="0019620C">
        <w:rPr>
          <w:rFonts w:ascii="Tahoma" w:hAnsi="Tahoma" w:cs="Tahoma"/>
          <w:color w:val="000000"/>
        </w:rPr>
        <w:t xml:space="preserve"> z drugimi</w:t>
      </w:r>
      <w:r>
        <w:rPr>
          <w:rFonts w:ascii="Tahoma" w:hAnsi="Tahoma" w:cs="Tahoma"/>
          <w:color w:val="000000"/>
        </w:rPr>
        <w:t xml:space="preserve"> podsistemi v policiji in</w:t>
      </w:r>
      <w:r w:rsidR="0019620C">
        <w:rPr>
          <w:rFonts w:ascii="Tahoma" w:hAnsi="Tahoma" w:cs="Tahoma"/>
          <w:color w:val="000000"/>
        </w:rPr>
        <w:t xml:space="preserve"> tudi zunaj </w:t>
      </w:r>
      <w:r>
        <w:rPr>
          <w:rFonts w:ascii="Tahoma" w:hAnsi="Tahoma" w:cs="Tahoma"/>
          <w:color w:val="000000"/>
        </w:rPr>
        <w:t>nje. Ne zatiskamo si oči, da se</w:t>
      </w:r>
      <w:r w:rsidR="0019620C">
        <w:rPr>
          <w:rFonts w:ascii="Tahoma" w:hAnsi="Tahoma" w:cs="Tahoma"/>
          <w:color w:val="000000"/>
        </w:rPr>
        <w:t xml:space="preserve"> ne da</w:t>
      </w:r>
      <w:r>
        <w:rPr>
          <w:rFonts w:ascii="Tahoma" w:hAnsi="Tahoma" w:cs="Tahoma"/>
          <w:color w:val="000000"/>
        </w:rPr>
        <w:t xml:space="preserve"> delati še bolje</w:t>
      </w:r>
      <w:r w:rsidR="0019620C">
        <w:rPr>
          <w:rFonts w:ascii="Tahoma" w:hAnsi="Tahoma" w:cs="Tahoma"/>
          <w:color w:val="000000"/>
        </w:rPr>
        <w:t xml:space="preserve">, </w:t>
      </w:r>
      <w:r>
        <w:rPr>
          <w:rFonts w:ascii="Tahoma" w:hAnsi="Tahoma" w:cs="Tahoma"/>
          <w:color w:val="000000"/>
        </w:rPr>
        <w:t>zato</w:t>
      </w:r>
      <w:r w:rsidR="0019620C">
        <w:rPr>
          <w:rFonts w:ascii="Tahoma" w:hAnsi="Tahoma" w:cs="Tahoma"/>
          <w:color w:val="000000"/>
        </w:rPr>
        <w:t xml:space="preserve"> venomer iščemo nove poti napredka in nadgrajevanja</w:t>
      </w:r>
      <w:r>
        <w:rPr>
          <w:rFonts w:ascii="Tahoma" w:hAnsi="Tahoma" w:cs="Tahoma"/>
          <w:color w:val="000000"/>
        </w:rPr>
        <w:t>.</w:t>
      </w:r>
      <w:r w:rsidR="0019620C">
        <w:rPr>
          <w:rFonts w:ascii="Tahoma" w:hAnsi="Tahoma" w:cs="Tahoma"/>
          <w:color w:val="000000"/>
        </w:rPr>
        <w:t xml:space="preserve"> </w:t>
      </w:r>
      <w:r>
        <w:rPr>
          <w:rFonts w:ascii="Tahoma" w:hAnsi="Tahoma" w:cs="Tahoma"/>
          <w:color w:val="000000"/>
        </w:rPr>
        <w:t>Zato smo</w:t>
      </w:r>
      <w:r w:rsidR="0019620C">
        <w:rPr>
          <w:rFonts w:ascii="Tahoma" w:hAnsi="Tahoma" w:cs="Tahoma"/>
          <w:color w:val="000000"/>
        </w:rPr>
        <w:t xml:space="preserve"> odprti za konstruktivne pripombe</w:t>
      </w:r>
      <w:r w:rsidR="00F5044A">
        <w:rPr>
          <w:rFonts w:ascii="Tahoma" w:hAnsi="Tahoma" w:cs="Tahoma"/>
          <w:color w:val="000000"/>
        </w:rPr>
        <w:t xml:space="preserve">, pobude </w:t>
      </w:r>
      <w:r w:rsidR="0019620C">
        <w:rPr>
          <w:rFonts w:ascii="Tahoma" w:hAnsi="Tahoma" w:cs="Tahoma"/>
          <w:color w:val="000000"/>
        </w:rPr>
        <w:t xml:space="preserve"> in predloge</w:t>
      </w:r>
      <w:r w:rsidR="00C960A3">
        <w:rPr>
          <w:rFonts w:ascii="Tahoma" w:hAnsi="Tahoma" w:cs="Tahoma"/>
          <w:color w:val="000000"/>
        </w:rPr>
        <w:t>.</w:t>
      </w:r>
    </w:p>
    <w:p w:rsidR="00C960A3" w:rsidRDefault="00C960A3" w:rsidP="00B73EC4">
      <w:pPr>
        <w:autoSpaceDE w:val="0"/>
        <w:autoSpaceDN w:val="0"/>
        <w:adjustRightInd w:val="0"/>
        <w:jc w:val="both"/>
        <w:rPr>
          <w:rFonts w:ascii="Tahoma" w:hAnsi="Tahoma" w:cs="Tahoma"/>
          <w:color w:val="000000"/>
        </w:rPr>
      </w:pPr>
    </w:p>
    <w:p w:rsidR="00C960A3" w:rsidRDefault="003E64DE" w:rsidP="00B73EC4">
      <w:pPr>
        <w:autoSpaceDE w:val="0"/>
        <w:autoSpaceDN w:val="0"/>
        <w:adjustRightInd w:val="0"/>
        <w:jc w:val="both"/>
        <w:rPr>
          <w:rFonts w:ascii="Tahoma" w:hAnsi="Tahoma" w:cs="Tahoma"/>
          <w:color w:val="000000"/>
        </w:rPr>
      </w:pPr>
      <w:r>
        <w:rPr>
          <w:rFonts w:ascii="Tahoma" w:hAnsi="Tahoma" w:cs="Tahoma"/>
          <w:color w:val="000000"/>
        </w:rPr>
        <w:t>Nikakor pa ne pristajamo</w:t>
      </w:r>
      <w:r w:rsidR="00C960A3">
        <w:rPr>
          <w:rFonts w:ascii="Tahoma" w:hAnsi="Tahoma" w:cs="Tahoma"/>
          <w:color w:val="000000"/>
        </w:rPr>
        <w:t xml:space="preserve"> na neargumentirane predloge in posplošene </w:t>
      </w:r>
      <w:r w:rsidR="00CC2EA5">
        <w:rPr>
          <w:rFonts w:ascii="Tahoma" w:hAnsi="Tahoma" w:cs="Tahoma"/>
          <w:color w:val="000000"/>
        </w:rPr>
        <w:t>ter</w:t>
      </w:r>
      <w:r w:rsidR="00C960A3">
        <w:rPr>
          <w:rFonts w:ascii="Tahoma" w:hAnsi="Tahoma" w:cs="Tahoma"/>
          <w:color w:val="000000"/>
        </w:rPr>
        <w:t xml:space="preserve"> </w:t>
      </w:r>
      <w:proofErr w:type="spellStart"/>
      <w:r w:rsidR="00C960A3">
        <w:rPr>
          <w:rFonts w:ascii="Tahoma" w:hAnsi="Tahoma" w:cs="Tahoma"/>
          <w:color w:val="000000"/>
        </w:rPr>
        <w:t>zavajujoče</w:t>
      </w:r>
      <w:proofErr w:type="spellEnd"/>
      <w:r>
        <w:rPr>
          <w:rFonts w:ascii="Tahoma" w:hAnsi="Tahoma" w:cs="Tahoma"/>
          <w:color w:val="000000"/>
        </w:rPr>
        <w:t xml:space="preserve"> ocene, ki jih</w:t>
      </w:r>
      <w:r w:rsidR="00F47C3A">
        <w:rPr>
          <w:rFonts w:ascii="Tahoma" w:hAnsi="Tahoma" w:cs="Tahoma"/>
          <w:color w:val="000000"/>
        </w:rPr>
        <w:t xml:space="preserve"> je v svoji pobudi</w:t>
      </w:r>
      <w:r w:rsidR="00C960A3">
        <w:rPr>
          <w:rFonts w:ascii="Tahoma" w:hAnsi="Tahoma" w:cs="Tahoma"/>
          <w:color w:val="000000"/>
        </w:rPr>
        <w:t xml:space="preserve"> poda</w:t>
      </w:r>
      <w:r w:rsidR="000C7F98">
        <w:rPr>
          <w:rFonts w:ascii="Tahoma" w:hAnsi="Tahoma" w:cs="Tahoma"/>
          <w:color w:val="000000"/>
        </w:rPr>
        <w:t>la Slovenska nacionalna stranka;</w:t>
      </w:r>
      <w:r w:rsidR="00C960A3">
        <w:rPr>
          <w:rFonts w:ascii="Tahoma" w:hAnsi="Tahoma" w:cs="Tahoma"/>
          <w:color w:val="000000"/>
        </w:rPr>
        <w:t xml:space="preserve"> namen </w:t>
      </w:r>
      <w:r w:rsidR="00F47C3A">
        <w:rPr>
          <w:rFonts w:ascii="Tahoma" w:hAnsi="Tahoma" w:cs="Tahoma"/>
          <w:color w:val="000000"/>
        </w:rPr>
        <w:t xml:space="preserve">takega političnega </w:t>
      </w:r>
      <w:r w:rsidR="00C960A3">
        <w:rPr>
          <w:rFonts w:ascii="Tahoma" w:hAnsi="Tahoma" w:cs="Tahoma"/>
          <w:color w:val="000000"/>
        </w:rPr>
        <w:t xml:space="preserve">predloga pa </w:t>
      </w:r>
      <w:r w:rsidR="00F47C3A">
        <w:rPr>
          <w:rFonts w:ascii="Tahoma" w:hAnsi="Tahoma" w:cs="Tahoma"/>
          <w:color w:val="000000"/>
        </w:rPr>
        <w:t>lahko zgolj slutimo</w:t>
      </w:r>
      <w:r w:rsidR="00C960A3">
        <w:rPr>
          <w:rFonts w:ascii="Tahoma" w:hAnsi="Tahoma" w:cs="Tahoma"/>
          <w:color w:val="000000"/>
        </w:rPr>
        <w:t xml:space="preserve">. </w:t>
      </w:r>
      <w:r w:rsidR="00BD36ED">
        <w:rPr>
          <w:rFonts w:ascii="Tahoma" w:hAnsi="Tahoma" w:cs="Tahoma"/>
          <w:color w:val="000000"/>
        </w:rPr>
        <w:t xml:space="preserve">Po njihovi logiki </w:t>
      </w:r>
      <w:r w:rsidR="0089205C">
        <w:rPr>
          <w:rFonts w:ascii="Tahoma" w:hAnsi="Tahoma" w:cs="Tahoma"/>
          <w:color w:val="000000"/>
        </w:rPr>
        <w:t xml:space="preserve">tako </w:t>
      </w:r>
      <w:r w:rsidR="00BD36ED">
        <w:rPr>
          <w:rFonts w:ascii="Tahoma" w:hAnsi="Tahoma" w:cs="Tahoma"/>
          <w:color w:val="000000"/>
        </w:rPr>
        <w:t xml:space="preserve">sledi ukinitev </w:t>
      </w:r>
      <w:r w:rsidR="00BD36ED">
        <w:rPr>
          <w:rFonts w:ascii="Tahoma" w:hAnsi="Tahoma" w:cs="Tahoma"/>
          <w:color w:val="000000"/>
        </w:rPr>
        <w:lastRenderedPageBreak/>
        <w:t xml:space="preserve">Specializiranega državnega tožilstva in specializiranih kazenskih oddelkov sodišč za sojenje najzahtevnejših zadev. </w:t>
      </w:r>
      <w:r w:rsidR="00C960A3">
        <w:rPr>
          <w:rFonts w:ascii="Tahoma" w:hAnsi="Tahoma" w:cs="Tahoma"/>
          <w:color w:val="000000"/>
        </w:rPr>
        <w:t xml:space="preserve">Politiko dojemamo </w:t>
      </w:r>
      <w:r w:rsidR="00F47C3A">
        <w:rPr>
          <w:rFonts w:ascii="Tahoma" w:hAnsi="Tahoma" w:cs="Tahoma"/>
          <w:color w:val="000000"/>
        </w:rPr>
        <w:t xml:space="preserve">kot zbirek idej, </w:t>
      </w:r>
      <w:r w:rsidR="00C960A3">
        <w:rPr>
          <w:rFonts w:ascii="Tahoma" w:hAnsi="Tahoma" w:cs="Tahoma"/>
          <w:color w:val="000000"/>
        </w:rPr>
        <w:t>ki naj ustvarja</w:t>
      </w:r>
      <w:r w:rsidR="00F47C3A">
        <w:rPr>
          <w:rFonts w:ascii="Tahoma" w:hAnsi="Tahoma" w:cs="Tahoma"/>
          <w:color w:val="000000"/>
        </w:rPr>
        <w:t>jo</w:t>
      </w:r>
      <w:r w:rsidR="00C960A3">
        <w:rPr>
          <w:rFonts w:ascii="Tahoma" w:hAnsi="Tahoma" w:cs="Tahoma"/>
          <w:color w:val="000000"/>
        </w:rPr>
        <w:t xml:space="preserve"> pogoje za učinkovito, zakonito in strokovno delovanje državnih in drugih organov, nikakor pa ne kot mehanizem razdiranja, podiranja in otež</w:t>
      </w:r>
      <w:r w:rsidR="00716BC6">
        <w:rPr>
          <w:rFonts w:ascii="Tahoma" w:hAnsi="Tahoma" w:cs="Tahoma"/>
          <w:color w:val="000000"/>
        </w:rPr>
        <w:t>evanja</w:t>
      </w:r>
      <w:r w:rsidR="00C960A3">
        <w:rPr>
          <w:rFonts w:ascii="Tahoma" w:hAnsi="Tahoma" w:cs="Tahoma"/>
          <w:color w:val="000000"/>
        </w:rPr>
        <w:t>, če že ne kar  onemogočanj</w:t>
      </w:r>
      <w:r w:rsidR="00F5044A">
        <w:rPr>
          <w:rFonts w:ascii="Tahoma" w:hAnsi="Tahoma" w:cs="Tahoma"/>
          <w:color w:val="000000"/>
        </w:rPr>
        <w:t>a</w:t>
      </w:r>
      <w:r w:rsidR="00C960A3">
        <w:rPr>
          <w:rFonts w:ascii="Tahoma" w:hAnsi="Tahoma" w:cs="Tahoma"/>
          <w:color w:val="000000"/>
        </w:rPr>
        <w:t xml:space="preserve"> dela. </w:t>
      </w:r>
    </w:p>
    <w:p w:rsidR="00CC2EA5" w:rsidRDefault="00CC2EA5" w:rsidP="00B73EC4">
      <w:pPr>
        <w:autoSpaceDE w:val="0"/>
        <w:autoSpaceDN w:val="0"/>
        <w:adjustRightInd w:val="0"/>
        <w:jc w:val="both"/>
        <w:rPr>
          <w:rFonts w:ascii="Tahoma" w:hAnsi="Tahoma" w:cs="Tahoma"/>
          <w:color w:val="000000"/>
        </w:rPr>
      </w:pPr>
    </w:p>
    <w:p w:rsidR="00B73EC4" w:rsidRDefault="00C960A3" w:rsidP="00B73EC4">
      <w:pPr>
        <w:autoSpaceDE w:val="0"/>
        <w:autoSpaceDN w:val="0"/>
        <w:adjustRightInd w:val="0"/>
        <w:jc w:val="both"/>
        <w:rPr>
          <w:rFonts w:ascii="Tahoma" w:hAnsi="Tahoma" w:cs="Tahoma"/>
          <w:color w:val="000000"/>
        </w:rPr>
      </w:pPr>
      <w:r>
        <w:rPr>
          <w:rFonts w:ascii="Tahoma" w:hAnsi="Tahoma" w:cs="Tahoma"/>
          <w:color w:val="000000"/>
        </w:rPr>
        <w:t>Predlog, da se Nacionalni preiskovalni urad</w:t>
      </w:r>
      <w:r w:rsidR="00CC2EA5">
        <w:rPr>
          <w:rFonts w:ascii="Tahoma" w:hAnsi="Tahoma" w:cs="Tahoma"/>
          <w:color w:val="000000"/>
        </w:rPr>
        <w:t xml:space="preserve"> enostavno UKINE, je</w:t>
      </w:r>
      <w:r>
        <w:rPr>
          <w:rFonts w:ascii="Tahoma" w:hAnsi="Tahoma" w:cs="Tahoma"/>
          <w:color w:val="000000"/>
        </w:rPr>
        <w:t xml:space="preserve"> po našem mnenju  nepr</w:t>
      </w:r>
      <w:r w:rsidR="00CC2EA5">
        <w:rPr>
          <w:rFonts w:ascii="Tahoma" w:hAnsi="Tahoma" w:cs="Tahoma"/>
          <w:color w:val="000000"/>
        </w:rPr>
        <w:t>emišljen in destruktiven, saj bi njegova uveljavitev pomenila</w:t>
      </w:r>
      <w:r w:rsidR="00B73EC4">
        <w:rPr>
          <w:rFonts w:ascii="Tahoma" w:hAnsi="Tahoma" w:cs="Tahoma"/>
          <w:color w:val="000000"/>
        </w:rPr>
        <w:t xml:space="preserve"> precejšen zastoj in težave  pri odkrivanju in preiskovanj</w:t>
      </w:r>
      <w:r w:rsidR="0089205C">
        <w:rPr>
          <w:rFonts w:ascii="Tahoma" w:hAnsi="Tahoma" w:cs="Tahoma"/>
          <w:color w:val="000000"/>
        </w:rPr>
        <w:t>u najhujših oblik kriminalitete.</w:t>
      </w:r>
      <w:r w:rsidR="00B73EC4">
        <w:rPr>
          <w:rFonts w:ascii="Tahoma" w:hAnsi="Tahoma" w:cs="Tahoma"/>
          <w:color w:val="000000"/>
        </w:rPr>
        <w:t xml:space="preserve"> </w:t>
      </w:r>
    </w:p>
    <w:p w:rsidR="0019620C" w:rsidRDefault="0019620C" w:rsidP="00717F27">
      <w:pPr>
        <w:autoSpaceDE w:val="0"/>
        <w:autoSpaceDN w:val="0"/>
        <w:adjustRightInd w:val="0"/>
        <w:rPr>
          <w:rFonts w:ascii="Tahoma" w:hAnsi="Tahoma" w:cs="Tahoma"/>
          <w:color w:val="000000"/>
        </w:rPr>
      </w:pPr>
    </w:p>
    <w:p w:rsidR="00E77B01" w:rsidRPr="00E77B01" w:rsidRDefault="00953D15" w:rsidP="00E77B01">
      <w:pPr>
        <w:jc w:val="both"/>
        <w:rPr>
          <w:rFonts w:ascii="Tahoma" w:hAnsi="Tahoma" w:cs="Tahoma"/>
        </w:rPr>
      </w:pPr>
      <w:r>
        <w:rPr>
          <w:rFonts w:ascii="Tahoma" w:hAnsi="Tahoma" w:cs="Tahoma"/>
        </w:rPr>
        <w:t xml:space="preserve">Za konec </w:t>
      </w:r>
      <w:r w:rsidR="00716BC6">
        <w:rPr>
          <w:rFonts w:ascii="Tahoma" w:hAnsi="Tahoma" w:cs="Tahoma"/>
        </w:rPr>
        <w:t xml:space="preserve">pa </w:t>
      </w:r>
      <w:r w:rsidR="0089205C">
        <w:rPr>
          <w:rFonts w:ascii="Tahoma" w:hAnsi="Tahoma" w:cs="Tahoma"/>
        </w:rPr>
        <w:t>s</w:t>
      </w:r>
      <w:bookmarkStart w:id="0" w:name="_GoBack"/>
      <w:bookmarkEnd w:id="0"/>
      <w:r>
        <w:rPr>
          <w:rFonts w:ascii="Tahoma" w:hAnsi="Tahoma" w:cs="Tahoma"/>
        </w:rPr>
        <w:t>amo drobec opisa dela in rezultatov NPU: V desetih letih obstoja</w:t>
      </w:r>
      <w:r w:rsidR="00E77B01" w:rsidRPr="00E77B01">
        <w:rPr>
          <w:rFonts w:ascii="Tahoma" w:hAnsi="Tahoma" w:cs="Tahoma"/>
        </w:rPr>
        <w:t xml:space="preserve"> so preiskovalci spisali kazenske ovadbe za kar 863 kaznivih dejanj, pri katerih so odkrili za skoraj 1,4 milijarde EUR škode oziroma protipravno pridobljene premoženjske koristi. </w:t>
      </w:r>
    </w:p>
    <w:p w:rsidR="004B6BEB" w:rsidRDefault="004B6BEB" w:rsidP="00717F27">
      <w:pPr>
        <w:autoSpaceDE w:val="0"/>
        <w:autoSpaceDN w:val="0"/>
        <w:adjustRightInd w:val="0"/>
        <w:rPr>
          <w:rFonts w:ascii="Tahoma" w:hAnsi="Tahoma" w:cs="Tahoma"/>
          <w:color w:val="000000"/>
        </w:rPr>
      </w:pPr>
    </w:p>
    <w:p w:rsidR="00A95A78" w:rsidRPr="00A938BE" w:rsidRDefault="00A95A78" w:rsidP="00717F27">
      <w:pPr>
        <w:autoSpaceDE w:val="0"/>
        <w:autoSpaceDN w:val="0"/>
        <w:adjustRightInd w:val="0"/>
        <w:rPr>
          <w:rFonts w:ascii="Tahoma" w:hAnsi="Tahoma" w:cs="Tahoma"/>
          <w:color w:val="000000"/>
        </w:rPr>
      </w:pPr>
    </w:p>
    <w:p w:rsidR="00717F27" w:rsidRPr="00A938BE" w:rsidRDefault="00717F27" w:rsidP="00717F27">
      <w:pPr>
        <w:autoSpaceDE w:val="0"/>
        <w:autoSpaceDN w:val="0"/>
        <w:adjustRightInd w:val="0"/>
        <w:rPr>
          <w:rFonts w:ascii="Tahoma" w:hAnsi="Tahoma" w:cs="Tahoma"/>
          <w:color w:val="000000"/>
        </w:rPr>
      </w:pPr>
    </w:p>
    <w:p w:rsidR="00407857" w:rsidRPr="00A938BE" w:rsidRDefault="00407857" w:rsidP="001E04F7">
      <w:pPr>
        <w:spacing w:line="360" w:lineRule="auto"/>
        <w:jc w:val="right"/>
        <w:rPr>
          <w:rFonts w:ascii="Tahoma" w:hAnsi="Tahoma" w:cs="Tahoma"/>
          <w:b/>
        </w:rPr>
      </w:pPr>
      <w:r w:rsidRPr="00A938BE">
        <w:rPr>
          <w:rFonts w:ascii="Tahoma" w:hAnsi="Tahoma" w:cs="Tahoma"/>
          <w:b/>
        </w:rPr>
        <w:t>P</w:t>
      </w:r>
      <w:r w:rsidR="009603A0" w:rsidRPr="00A938BE">
        <w:rPr>
          <w:rFonts w:ascii="Tahoma" w:hAnsi="Tahoma" w:cs="Tahoma"/>
          <w:b/>
        </w:rPr>
        <w:t>redsednik društva:</w:t>
      </w:r>
    </w:p>
    <w:p w:rsidR="00407857" w:rsidRPr="00A938BE" w:rsidRDefault="00407857" w:rsidP="0006098A">
      <w:pPr>
        <w:spacing w:line="360" w:lineRule="auto"/>
        <w:jc w:val="center"/>
        <w:rPr>
          <w:rFonts w:ascii="Tahoma" w:hAnsi="Tahoma" w:cs="Tahoma"/>
        </w:rPr>
      </w:pPr>
      <w:r w:rsidRPr="00A938BE">
        <w:rPr>
          <w:rFonts w:ascii="Tahoma" w:hAnsi="Tahoma" w:cs="Tahoma"/>
        </w:rPr>
        <w:t xml:space="preserve">                                                                                            </w:t>
      </w:r>
      <w:r w:rsidR="00702331">
        <w:rPr>
          <w:rFonts w:ascii="Tahoma" w:hAnsi="Tahoma" w:cs="Tahoma"/>
        </w:rPr>
        <w:t>Slavko KOROŠ</w:t>
      </w:r>
    </w:p>
    <w:sectPr w:rsidR="00407857" w:rsidRPr="00A938BE" w:rsidSect="00BB16B9">
      <w:footerReference w:type="even" r:id="rId9"/>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8BE" w:rsidRDefault="00A568BE">
      <w:r>
        <w:separator/>
      </w:r>
    </w:p>
  </w:endnote>
  <w:endnote w:type="continuationSeparator" w:id="0">
    <w:p w:rsidR="00A568BE" w:rsidRDefault="00A5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GotItcLCE-Demi">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A0" w:rsidRDefault="00E80FF3">
    <w:pPr>
      <w:pStyle w:val="Noga"/>
      <w:framePr w:wrap="around" w:vAnchor="text" w:hAnchor="margin" w:xAlign="right" w:y="1"/>
      <w:rPr>
        <w:rStyle w:val="tevilkastrani"/>
      </w:rPr>
    </w:pPr>
    <w:r>
      <w:rPr>
        <w:rStyle w:val="tevilkastrani"/>
      </w:rPr>
      <w:fldChar w:fldCharType="begin"/>
    </w:r>
    <w:r w:rsidR="009603A0">
      <w:rPr>
        <w:rStyle w:val="tevilkastrani"/>
      </w:rPr>
      <w:instrText xml:space="preserve">PAGE  </w:instrText>
    </w:r>
    <w:r>
      <w:rPr>
        <w:rStyle w:val="tevilkastrani"/>
      </w:rPr>
      <w:fldChar w:fldCharType="end"/>
    </w:r>
  </w:p>
  <w:p w:rsidR="009603A0" w:rsidRDefault="009603A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A0" w:rsidRDefault="009603A0">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8BE" w:rsidRDefault="00A568BE">
      <w:r>
        <w:separator/>
      </w:r>
    </w:p>
  </w:footnote>
  <w:footnote w:type="continuationSeparator" w:id="0">
    <w:p w:rsidR="00A568BE" w:rsidRDefault="00A56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C0D"/>
    <w:multiLevelType w:val="hybridMultilevel"/>
    <w:tmpl w:val="A4CC9ED2"/>
    <w:lvl w:ilvl="0" w:tplc="C164C8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EDA6864"/>
    <w:multiLevelType w:val="hybridMultilevel"/>
    <w:tmpl w:val="44C80776"/>
    <w:lvl w:ilvl="0" w:tplc="9458991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F1A54"/>
    <w:multiLevelType w:val="hybridMultilevel"/>
    <w:tmpl w:val="79621B4A"/>
    <w:lvl w:ilvl="0" w:tplc="94589918">
      <w:start w:val="1"/>
      <w:numFmt w:val="bullet"/>
      <w:lvlText w:val=""/>
      <w:lvlJc w:val="left"/>
      <w:pPr>
        <w:tabs>
          <w:tab w:val="num" w:pos="720"/>
        </w:tabs>
        <w:ind w:left="72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375F6"/>
    <w:multiLevelType w:val="hybridMultilevel"/>
    <w:tmpl w:val="E444C362"/>
    <w:lvl w:ilvl="0" w:tplc="66B47E3C">
      <w:start w:val="3"/>
      <w:numFmt w:val="lowerLetter"/>
      <w:lvlText w:val="%1)"/>
      <w:lvlJc w:val="left"/>
      <w:pPr>
        <w:tabs>
          <w:tab w:val="num" w:pos="960"/>
        </w:tabs>
        <w:ind w:left="960" w:hanging="600"/>
      </w:pPr>
      <w:rPr>
        <w:rFonts w:hint="default"/>
      </w:rPr>
    </w:lvl>
    <w:lvl w:ilvl="1" w:tplc="F89881EC">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D822D8"/>
    <w:multiLevelType w:val="hybridMultilevel"/>
    <w:tmpl w:val="79A4176E"/>
    <w:lvl w:ilvl="0" w:tplc="E88C0698">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50903"/>
    <w:multiLevelType w:val="hybridMultilevel"/>
    <w:tmpl w:val="9CA02FE4"/>
    <w:lvl w:ilvl="0" w:tplc="EC90FC1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435FF"/>
    <w:multiLevelType w:val="hybridMultilevel"/>
    <w:tmpl w:val="886894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053B03"/>
    <w:multiLevelType w:val="hybridMultilevel"/>
    <w:tmpl w:val="3CD41242"/>
    <w:lvl w:ilvl="0" w:tplc="0424000F">
      <w:start w:val="1"/>
      <w:numFmt w:val="decimal"/>
      <w:lvlText w:val="%1."/>
      <w:lvlJc w:val="left"/>
      <w:pPr>
        <w:tabs>
          <w:tab w:val="num" w:pos="720"/>
        </w:tabs>
        <w:ind w:left="720" w:hanging="360"/>
      </w:pPr>
    </w:lvl>
    <w:lvl w:ilvl="1" w:tplc="94589918">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1F90B3D"/>
    <w:multiLevelType w:val="hybridMultilevel"/>
    <w:tmpl w:val="59B01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123477"/>
    <w:multiLevelType w:val="hybridMultilevel"/>
    <w:tmpl w:val="9A6834B4"/>
    <w:lvl w:ilvl="0" w:tplc="C164C8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EB76271"/>
    <w:multiLevelType w:val="hybridMultilevel"/>
    <w:tmpl w:val="97F0694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2290F28"/>
    <w:multiLevelType w:val="hybridMultilevel"/>
    <w:tmpl w:val="25B4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A848BF"/>
    <w:multiLevelType w:val="hybridMultilevel"/>
    <w:tmpl w:val="ABF8E4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A20463"/>
    <w:multiLevelType w:val="hybridMultilevel"/>
    <w:tmpl w:val="B10C85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B320854"/>
    <w:multiLevelType w:val="hybridMultilevel"/>
    <w:tmpl w:val="026AE4DE"/>
    <w:lvl w:ilvl="0" w:tplc="94E24F34">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297F4F"/>
    <w:multiLevelType w:val="hybridMultilevel"/>
    <w:tmpl w:val="B43271EE"/>
    <w:lvl w:ilvl="0" w:tplc="04240001">
      <w:start w:val="8"/>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A297B"/>
    <w:multiLevelType w:val="hybridMultilevel"/>
    <w:tmpl w:val="010098C6"/>
    <w:lvl w:ilvl="0" w:tplc="94589918">
      <w:start w:val="1"/>
      <w:numFmt w:val="bullet"/>
      <w:lvlText w:val=""/>
      <w:lvlJc w:val="left"/>
      <w:pPr>
        <w:tabs>
          <w:tab w:val="num" w:pos="720"/>
        </w:tabs>
        <w:ind w:left="72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B268DA"/>
    <w:multiLevelType w:val="hybridMultilevel"/>
    <w:tmpl w:val="9F6EEE1E"/>
    <w:lvl w:ilvl="0" w:tplc="9458991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65B99"/>
    <w:multiLevelType w:val="hybridMultilevel"/>
    <w:tmpl w:val="22A8069A"/>
    <w:lvl w:ilvl="0" w:tplc="EFE0F56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8"/>
  </w:num>
  <w:num w:numId="4">
    <w:abstractNumId w:val="13"/>
  </w:num>
  <w:num w:numId="5">
    <w:abstractNumId w:val="0"/>
  </w:num>
  <w:num w:numId="6">
    <w:abstractNumId w:val="9"/>
  </w:num>
  <w:num w:numId="7">
    <w:abstractNumId w:val="5"/>
  </w:num>
  <w:num w:numId="8">
    <w:abstractNumId w:val="3"/>
  </w:num>
  <w:num w:numId="9">
    <w:abstractNumId w:val="1"/>
  </w:num>
  <w:num w:numId="10">
    <w:abstractNumId w:val="7"/>
  </w:num>
  <w:num w:numId="11">
    <w:abstractNumId w:val="2"/>
  </w:num>
  <w:num w:numId="12">
    <w:abstractNumId w:val="10"/>
  </w:num>
  <w:num w:numId="13">
    <w:abstractNumId w:val="16"/>
  </w:num>
  <w:num w:numId="14">
    <w:abstractNumId w:val="17"/>
  </w:num>
  <w:num w:numId="15">
    <w:abstractNumId w:val="8"/>
  </w:num>
  <w:num w:numId="16">
    <w:abstractNumId w:val="12"/>
  </w:num>
  <w:num w:numId="17">
    <w:abstractNumId w:val="6"/>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1C"/>
    <w:rsid w:val="0002070D"/>
    <w:rsid w:val="000412E9"/>
    <w:rsid w:val="0004238F"/>
    <w:rsid w:val="0006098A"/>
    <w:rsid w:val="00085DEF"/>
    <w:rsid w:val="000A64AC"/>
    <w:rsid w:val="000B4E6B"/>
    <w:rsid w:val="000C7354"/>
    <w:rsid w:val="000C7F98"/>
    <w:rsid w:val="000E4307"/>
    <w:rsid w:val="00103FF3"/>
    <w:rsid w:val="001430E2"/>
    <w:rsid w:val="00174B0F"/>
    <w:rsid w:val="00184FA9"/>
    <w:rsid w:val="0019620C"/>
    <w:rsid w:val="001B4E45"/>
    <w:rsid w:val="001D5339"/>
    <w:rsid w:val="001E04F7"/>
    <w:rsid w:val="001F3977"/>
    <w:rsid w:val="0022682D"/>
    <w:rsid w:val="0024371B"/>
    <w:rsid w:val="00243BF8"/>
    <w:rsid w:val="00261D04"/>
    <w:rsid w:val="002C0670"/>
    <w:rsid w:val="002D07F0"/>
    <w:rsid w:val="002E0AC9"/>
    <w:rsid w:val="0035310F"/>
    <w:rsid w:val="003747C5"/>
    <w:rsid w:val="003A2C60"/>
    <w:rsid w:val="003B27A9"/>
    <w:rsid w:val="003E64DE"/>
    <w:rsid w:val="00403C96"/>
    <w:rsid w:val="00404947"/>
    <w:rsid w:val="00407857"/>
    <w:rsid w:val="004368ED"/>
    <w:rsid w:val="00450498"/>
    <w:rsid w:val="004B6BEB"/>
    <w:rsid w:val="004C0870"/>
    <w:rsid w:val="004D3D18"/>
    <w:rsid w:val="00502C0A"/>
    <w:rsid w:val="00505652"/>
    <w:rsid w:val="005373EB"/>
    <w:rsid w:val="00557324"/>
    <w:rsid w:val="005B4E23"/>
    <w:rsid w:val="00613A5D"/>
    <w:rsid w:val="00626A9B"/>
    <w:rsid w:val="00665A28"/>
    <w:rsid w:val="0067666B"/>
    <w:rsid w:val="006976EC"/>
    <w:rsid w:val="006C26C6"/>
    <w:rsid w:val="006C47FA"/>
    <w:rsid w:val="006C49BA"/>
    <w:rsid w:val="006D2B00"/>
    <w:rsid w:val="006F63F4"/>
    <w:rsid w:val="00702331"/>
    <w:rsid w:val="00704045"/>
    <w:rsid w:val="00716BC6"/>
    <w:rsid w:val="00717F27"/>
    <w:rsid w:val="00735E9F"/>
    <w:rsid w:val="00737CA3"/>
    <w:rsid w:val="00746F57"/>
    <w:rsid w:val="007909B0"/>
    <w:rsid w:val="007B44AD"/>
    <w:rsid w:val="007B7185"/>
    <w:rsid w:val="007F5505"/>
    <w:rsid w:val="0080427F"/>
    <w:rsid w:val="00805FB0"/>
    <w:rsid w:val="00824FB4"/>
    <w:rsid w:val="00837621"/>
    <w:rsid w:val="0084636F"/>
    <w:rsid w:val="00863EBD"/>
    <w:rsid w:val="008804EE"/>
    <w:rsid w:val="00883802"/>
    <w:rsid w:val="008872D8"/>
    <w:rsid w:val="0089105D"/>
    <w:rsid w:val="0089205C"/>
    <w:rsid w:val="008F3110"/>
    <w:rsid w:val="009029BF"/>
    <w:rsid w:val="009163E5"/>
    <w:rsid w:val="00921CFA"/>
    <w:rsid w:val="00953D15"/>
    <w:rsid w:val="009603A0"/>
    <w:rsid w:val="00972676"/>
    <w:rsid w:val="009B10F4"/>
    <w:rsid w:val="009C3C0D"/>
    <w:rsid w:val="009E1BEE"/>
    <w:rsid w:val="00A00A7F"/>
    <w:rsid w:val="00A02593"/>
    <w:rsid w:val="00A22A1A"/>
    <w:rsid w:val="00A252C5"/>
    <w:rsid w:val="00A263BE"/>
    <w:rsid w:val="00A31380"/>
    <w:rsid w:val="00A54CA7"/>
    <w:rsid w:val="00A568BE"/>
    <w:rsid w:val="00A713F3"/>
    <w:rsid w:val="00A74639"/>
    <w:rsid w:val="00A938BE"/>
    <w:rsid w:val="00A95A78"/>
    <w:rsid w:val="00AA1629"/>
    <w:rsid w:val="00AA50B7"/>
    <w:rsid w:val="00AB4C21"/>
    <w:rsid w:val="00AF62FD"/>
    <w:rsid w:val="00B05722"/>
    <w:rsid w:val="00B35540"/>
    <w:rsid w:val="00B57B6F"/>
    <w:rsid w:val="00B62C1C"/>
    <w:rsid w:val="00B73EC4"/>
    <w:rsid w:val="00B75FBF"/>
    <w:rsid w:val="00BB16B9"/>
    <w:rsid w:val="00BB58F9"/>
    <w:rsid w:val="00BC24DF"/>
    <w:rsid w:val="00BD240D"/>
    <w:rsid w:val="00BD36ED"/>
    <w:rsid w:val="00BD57F5"/>
    <w:rsid w:val="00BF2950"/>
    <w:rsid w:val="00C75DDF"/>
    <w:rsid w:val="00C960A3"/>
    <w:rsid w:val="00CA7B5F"/>
    <w:rsid w:val="00CC2EA5"/>
    <w:rsid w:val="00CF2014"/>
    <w:rsid w:val="00D23339"/>
    <w:rsid w:val="00D32489"/>
    <w:rsid w:val="00D41072"/>
    <w:rsid w:val="00D4169D"/>
    <w:rsid w:val="00D451E5"/>
    <w:rsid w:val="00D82C63"/>
    <w:rsid w:val="00DE1D56"/>
    <w:rsid w:val="00E020A3"/>
    <w:rsid w:val="00E04453"/>
    <w:rsid w:val="00E075C0"/>
    <w:rsid w:val="00E40BF1"/>
    <w:rsid w:val="00E444B0"/>
    <w:rsid w:val="00E5608A"/>
    <w:rsid w:val="00E77B01"/>
    <w:rsid w:val="00E80EAB"/>
    <w:rsid w:val="00E80FF3"/>
    <w:rsid w:val="00E8104E"/>
    <w:rsid w:val="00E87052"/>
    <w:rsid w:val="00E90BDA"/>
    <w:rsid w:val="00E91D71"/>
    <w:rsid w:val="00E95E6A"/>
    <w:rsid w:val="00EA4907"/>
    <w:rsid w:val="00EB5445"/>
    <w:rsid w:val="00F04E23"/>
    <w:rsid w:val="00F16883"/>
    <w:rsid w:val="00F36F14"/>
    <w:rsid w:val="00F412FC"/>
    <w:rsid w:val="00F47C3A"/>
    <w:rsid w:val="00F5044A"/>
    <w:rsid w:val="00F52D61"/>
    <w:rsid w:val="00F81590"/>
    <w:rsid w:val="00FA13C6"/>
    <w:rsid w:val="00FA1FCD"/>
    <w:rsid w:val="00FA7286"/>
    <w:rsid w:val="00FF6D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D0AE73-686E-4F69-90FE-909CDA38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16B9"/>
    <w:rPr>
      <w:sz w:val="24"/>
      <w:szCs w:val="24"/>
    </w:rPr>
  </w:style>
  <w:style w:type="paragraph" w:styleId="Naslov1">
    <w:name w:val="heading 1"/>
    <w:basedOn w:val="Navaden"/>
    <w:next w:val="Navaden"/>
    <w:qFormat/>
    <w:rsid w:val="00BB16B9"/>
    <w:pPr>
      <w:keepNext/>
      <w:autoSpaceDE w:val="0"/>
      <w:autoSpaceDN w:val="0"/>
      <w:adjustRightInd w:val="0"/>
      <w:jc w:val="center"/>
      <w:outlineLvl w:val="0"/>
    </w:pPr>
    <w:rPr>
      <w:rFonts w:ascii="AvantGarGotItcLCE-Demi" w:hAnsi="AvantGarGotItcLCE-Demi"/>
      <w:b/>
      <w:bCs/>
      <w:sz w:val="28"/>
      <w:szCs w:val="17"/>
    </w:rPr>
  </w:style>
  <w:style w:type="paragraph" w:styleId="Naslov2">
    <w:name w:val="heading 2"/>
    <w:basedOn w:val="Navaden"/>
    <w:next w:val="Navaden"/>
    <w:qFormat/>
    <w:rsid w:val="00BB16B9"/>
    <w:pPr>
      <w:keepNext/>
      <w:autoSpaceDE w:val="0"/>
      <w:autoSpaceDN w:val="0"/>
      <w:adjustRightInd w:val="0"/>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B16B9"/>
    <w:pPr>
      <w:tabs>
        <w:tab w:val="center" w:pos="4536"/>
        <w:tab w:val="right" w:pos="9072"/>
      </w:tabs>
    </w:pPr>
  </w:style>
  <w:style w:type="character" w:styleId="tevilkastrani">
    <w:name w:val="page number"/>
    <w:basedOn w:val="Privzetapisavaodstavka"/>
    <w:rsid w:val="00BB16B9"/>
  </w:style>
  <w:style w:type="paragraph" w:styleId="Telobesedila">
    <w:name w:val="Body Text"/>
    <w:basedOn w:val="Navaden"/>
    <w:rsid w:val="00BB16B9"/>
    <w:pPr>
      <w:autoSpaceDE w:val="0"/>
      <w:autoSpaceDN w:val="0"/>
      <w:adjustRightInd w:val="0"/>
    </w:pPr>
    <w:rPr>
      <w:b/>
      <w:bCs/>
      <w:szCs w:val="17"/>
    </w:rPr>
  </w:style>
  <w:style w:type="paragraph" w:styleId="Telobesedila2">
    <w:name w:val="Body Text 2"/>
    <w:basedOn w:val="Navaden"/>
    <w:rsid w:val="00BB16B9"/>
    <w:pPr>
      <w:jc w:val="both"/>
    </w:pPr>
  </w:style>
  <w:style w:type="paragraph" w:styleId="Telobesedila3">
    <w:name w:val="Body Text 3"/>
    <w:basedOn w:val="Navaden"/>
    <w:rsid w:val="00BB16B9"/>
    <w:pPr>
      <w:autoSpaceDE w:val="0"/>
      <w:autoSpaceDN w:val="0"/>
      <w:adjustRightInd w:val="0"/>
      <w:jc w:val="both"/>
    </w:pPr>
    <w:rPr>
      <w:b/>
      <w:bCs/>
      <w:szCs w:val="17"/>
    </w:rPr>
  </w:style>
  <w:style w:type="character" w:styleId="Hiperpovezava">
    <w:name w:val="Hyperlink"/>
    <w:basedOn w:val="Privzetapisavaodstavka"/>
    <w:rsid w:val="00CA7B5F"/>
    <w:rPr>
      <w:color w:val="0000FF"/>
      <w:u w:val="single"/>
    </w:rPr>
  </w:style>
  <w:style w:type="paragraph" w:styleId="Glava">
    <w:name w:val="header"/>
    <w:basedOn w:val="Navaden"/>
    <w:rsid w:val="001E04F7"/>
    <w:pPr>
      <w:tabs>
        <w:tab w:val="center" w:pos="4536"/>
        <w:tab w:val="right" w:pos="9072"/>
      </w:tabs>
    </w:pPr>
  </w:style>
  <w:style w:type="paragraph" w:styleId="Odstavekseznama">
    <w:name w:val="List Paragraph"/>
    <w:basedOn w:val="Navaden"/>
    <w:uiPriority w:val="34"/>
    <w:qFormat/>
    <w:rsid w:val="0006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487</Words>
  <Characters>2780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JJJDDJJHH</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Mutoku Tiuama</dc:creator>
  <cp:lastModifiedBy>JDemsar</cp:lastModifiedBy>
  <cp:revision>17</cp:revision>
  <cp:lastPrinted>2018-08-28T10:35:00Z</cp:lastPrinted>
  <dcterms:created xsi:type="dcterms:W3CDTF">2020-05-23T08:14:00Z</dcterms:created>
  <dcterms:modified xsi:type="dcterms:W3CDTF">2020-05-23T09:37:00Z</dcterms:modified>
</cp:coreProperties>
</file>